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2/8/2024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Fabio Hernandez Rubio, Antonio Porven, Denae Miller, Christian Gonzalez, Abraham Nuñez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Documented the workflow of the app.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Work on the register page and improve the design of the page.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Finished creating a profile page with the user’s info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ind w:left="1440" w:firstLine="0"/>
        <w:rPr/>
      </w:pPr>
      <w:r w:rsidDel="00000000" w:rsidR="00000000" w:rsidRPr="00000000">
        <w:rPr>
          <w:rtl w:val="0"/>
        </w:rPr>
        <w:t xml:space="preserve">To recheck the profile page to ensure it is working correctly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Finished implementing Google sign in verification.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              1. Discussed the work completed with the team.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  <w:t xml:space="preserve">               1. 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   1.     Worked on authentication services 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   1.      Continue to work on authentication services and make some modifications to the error messages displayed in login/register page.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Denae Miller: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looking at some possible ways to program the login page.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at differing authentica ion services.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